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3864"/>
          <w:sz w:val="40"/>
          <w:szCs w:val="40"/>
        </w:rPr>
        <w:t xml:space="preserve">MUTASEM KHARMA</w:t>
      </w:r>
    </w:p>
    <w:p>
      <w:pPr>
        <w:spacing w:after="120"/>
        <w:jc w:val="center"/>
      </w:pPr>
      <w:r>
        <w:rPr>
          <w:i/>
          <w:iCs/>
          <w:color w:val="6B6B6B"/>
          <w:sz w:val="21"/>
          <w:szCs w:val="21"/>
        </w:rPr>
        <w:t xml:space="preserve">Computer Engineering Student — Building AI &amp; Tech Solutions for Real Problems</w:t>
      </w:r>
    </w:p>
    <w:p>
      <w:pPr>
        <w:spacing w:after="360"/>
        <w:jc w:val="center"/>
      </w:pPr>
      <w:r>
        <w:rPr>
          <w:color w:val="6B6B6B"/>
          <w:sz w:val="18"/>
          <w:szCs w:val="18"/>
        </w:rPr>
        <w:t xml:space="preserve">Amman, Jordan   ·   +962 79 230 7369   ·   kharma.mutasem@gmail.com   ·   linkedin.com/in/mutasem-kharma   ·   github.com/Mutasem-mk4</w:t>
      </w:r>
    </w:p>
    <w:p>
      <w:pPr>
        <w:pBdr>
          <w:bottom w:val="single" w:color="C9C9C9" w:sz="4" w:space="4"/>
        </w:pBdr>
        <w:spacing w:after="180" w:before="480"/>
      </w:pPr>
      <w:r>
        <w:rPr>
          <w:rFonts w:ascii="Calibri" w:cs="Calibri" w:eastAsia="Calibri" w:hAnsi="Calibri"/>
          <w:b/>
          <w:bCs/>
          <w:color w:val="1F3864"/>
          <w:spacing w:val="14"/>
          <w:sz w:val="21"/>
          <w:szCs w:val="21"/>
        </w:rPr>
        <w:t xml:space="preserve">PROFILE</w:t>
      </w:r>
    </w:p>
    <w:p>
      <w:pPr>
        <w:spacing w:after="200" w:line="340"/>
      </w:pPr>
      <w:r>
        <w:rPr>
          <w:color w:val="2A2A2A"/>
          <w:sz w:val="21"/>
          <w:szCs w:val="21"/>
        </w:rPr>
        <w:t xml:space="preserve">Computer engineering student who builds practical technical tools — open-source cybersecurity software recognized in BlackArch Linux and Awesome Go, and an AI-driven fraud-detection platform — and translates that same problem-solving mindset into community mentoring and hands-on training. First place, Microsoft Hackathon. Interested in applying analytical thinking and emerging technology to real-world challenges.</w:t>
      </w:r>
    </w:p>
    <w:p>
      <w:pPr>
        <w:pBdr>
          <w:bottom w:val="single" w:color="C9C9C9" w:sz="4" w:space="4"/>
        </w:pBdr>
        <w:spacing w:after="180" w:before="480"/>
      </w:pPr>
      <w:r>
        <w:rPr>
          <w:rFonts w:ascii="Calibri" w:cs="Calibri" w:eastAsia="Calibri" w:hAnsi="Calibri"/>
          <w:b/>
          <w:bCs/>
          <w:color w:val="1F3864"/>
          <w:spacing w:val="14"/>
          <w:sz w:val="21"/>
          <w:szCs w:val="21"/>
        </w:rPr>
        <w:t xml:space="preserve">HIGHLIGHTS</w:t>
      </w:r>
    </w:p>
    <w:p>
      <w:pPr>
        <w:tabs>
          <w:tab w:val="right" w:pos="9792"/>
        </w:tabs>
        <w:spacing w:after="50" w:before="220"/>
      </w:pPr>
      <w:r>
        <w:rPr>
          <w:b/>
          <w:bCs/>
          <w:color w:val="111111"/>
          <w:sz w:val="21"/>
          <w:szCs w:val="21"/>
        </w:rPr>
        <w:t xml:space="preserve">1st Place — Microsoft Hackathon</w:t>
      </w:r>
    </w:p>
    <w:p>
      <w:pPr>
        <w:spacing w:after="80" w:line="320"/>
        <w:ind w:left="28"/>
      </w:pPr>
      <w:r>
        <w:rPr>
          <w:color w:val="2A2A2A"/>
          <w:sz w:val="21"/>
          <w:szCs w:val="21"/>
        </w:rPr>
        <w:t xml:space="preserve">Engineered and pitched a winning technical solution under time pressure, competing against peer engineering teams.</w:t>
      </w:r>
    </w:p>
    <w:p>
      <w:pPr>
        <w:tabs>
          <w:tab w:val="right" w:pos="9792"/>
        </w:tabs>
        <w:spacing w:after="50" w:before="220"/>
      </w:pPr>
      <w:r>
        <w:rPr>
          <w:b/>
          <w:bCs/>
          <w:color w:val="111111"/>
          <w:sz w:val="21"/>
          <w:szCs w:val="21"/>
        </w:rPr>
        <w:t xml:space="preserve">Open-Source Recognition</w:t>
      </w:r>
    </w:p>
    <w:p>
      <w:pPr>
        <w:spacing w:after="80" w:line="320"/>
        <w:ind w:left="28"/>
      </w:pPr>
      <w:r>
        <w:rPr>
          <w:color w:val="2A2A2A"/>
          <w:sz w:val="21"/>
          <w:szCs w:val="21"/>
        </w:rPr>
        <w:t xml:space="preserve">Tools accepted into the official BlackArch Linux repository and the Awesome Go list — an independent, community-reviewed bar for production-quality code.</w:t>
      </w:r>
    </w:p>
    <w:p>
      <w:pPr>
        <w:tabs>
          <w:tab w:val="right" w:pos="9792"/>
        </w:tabs>
        <w:spacing w:after="50" w:before="220"/>
      </w:pPr>
      <w:r>
        <w:rPr>
          <w:b/>
          <w:bCs/>
          <w:color w:val="111111"/>
          <w:sz w:val="21"/>
          <w:szCs w:val="21"/>
        </w:rPr>
        <w:t xml:space="preserve">Youth Mentor — Thinking Oasis (Little Innovators Lab)</w:t>
      </w:r>
      <w:r>
        <w:rPr>
          <w:i/>
          <w:iCs/>
          <w:color w:val="6B6B6B"/>
          <w:sz w:val="19"/>
          <w:szCs w:val="19"/>
        </w:rPr>
        <w:t xml:space="preserve">	2025</w:t>
      </w:r>
    </w:p>
    <w:p>
      <w:pPr>
        <w:spacing w:after="80" w:line="320"/>
        <w:ind w:left="28"/>
      </w:pPr>
      <w:r>
        <w:rPr>
          <w:color w:val="2A2A2A"/>
          <w:sz w:val="21"/>
          <w:szCs w:val="21"/>
        </w:rPr>
        <w:t xml:space="preserve">Taught critical thinking, problem-solving, and project-building to young students through hands-on workshops.</w:t>
      </w:r>
    </w:p>
    <w:p>
      <w:pPr>
        <w:pBdr>
          <w:bottom w:val="single" w:color="C9C9C9" w:sz="4" w:space="4"/>
        </w:pBdr>
        <w:spacing w:after="180" w:before="480"/>
      </w:pPr>
      <w:r>
        <w:rPr>
          <w:rFonts w:ascii="Calibri" w:cs="Calibri" w:eastAsia="Calibri" w:hAnsi="Calibri"/>
          <w:b/>
          <w:bCs/>
          <w:color w:val="1F3864"/>
          <w:spacing w:val="14"/>
          <w:sz w:val="21"/>
          <w:szCs w:val="21"/>
        </w:rPr>
        <w:t xml:space="preserve">EDUCATION</w:t>
      </w:r>
    </w:p>
    <w:p>
      <w:pPr>
        <w:tabs>
          <w:tab w:val="right" w:pos="9792"/>
        </w:tabs>
        <w:spacing w:after="50" w:before="220"/>
      </w:pPr>
      <w:r>
        <w:rPr>
          <w:b/>
          <w:bCs/>
          <w:color w:val="111111"/>
          <w:sz w:val="21"/>
          <w:szCs w:val="21"/>
        </w:rPr>
        <w:t xml:space="preserve">BSc in Computer Engineering — Al-Balqa Applied University</w:t>
      </w:r>
      <w:r>
        <w:rPr>
          <w:i/>
          <w:iCs/>
          <w:color w:val="6B6B6B"/>
          <w:sz w:val="19"/>
          <w:szCs w:val="19"/>
        </w:rPr>
        <w:t xml:space="preserve">	Expected 2027</w:t>
      </w:r>
    </w:p>
    <w:p>
      <w:pPr>
        <w:spacing w:after="80" w:line="320"/>
        <w:ind w:left="28"/>
      </w:pPr>
      <w:r>
        <w:rPr>
          <w:color w:val="2A2A2A"/>
          <w:sz w:val="21"/>
          <w:szCs w:val="21"/>
        </w:rPr>
        <w:t xml:space="preserve">4th year; senior project on autonomous multi-agent AI systems, currently in design phase.</w:t>
      </w:r>
    </w:p>
    <w:p>
      <w:pPr>
        <w:tabs>
          <w:tab w:val="right" w:pos="9792"/>
        </w:tabs>
        <w:spacing w:after="50" w:before="220"/>
      </w:pPr>
      <w:r>
        <w:rPr>
          <w:b/>
          <w:bCs/>
          <w:color w:val="111111"/>
          <w:sz w:val="21"/>
          <w:szCs w:val="21"/>
        </w:rPr>
        <w:t xml:space="preserve">42 Amman — Intensive Programming Bootcamp</w:t>
      </w:r>
      <w:r>
        <w:rPr>
          <w:i/>
          <w:iCs/>
          <w:color w:val="6B6B6B"/>
          <w:sz w:val="19"/>
          <w:szCs w:val="19"/>
        </w:rPr>
        <w:t xml:space="preserve">	Aug 2026</w:t>
      </w:r>
    </w:p>
    <w:p>
      <w:pPr>
        <w:spacing w:after="80" w:line="320"/>
        <w:ind w:left="28"/>
      </w:pPr>
      <w:r>
        <w:rPr>
          <w:color w:val="2A2A2A"/>
          <w:sz w:val="21"/>
          <w:szCs w:val="21"/>
        </w:rPr>
        <w:t xml:space="preserve">Completed the "Piscine" phase: peer-to-peer algorithmic problem-solving under pressure.</w:t>
      </w:r>
    </w:p>
    <w:p>
      <w:pPr>
        <w:pBdr>
          <w:bottom w:val="single" w:color="C9C9C9" w:sz="4" w:space="4"/>
        </w:pBdr>
        <w:spacing w:after="180" w:before="480"/>
      </w:pPr>
      <w:r>
        <w:rPr>
          <w:rFonts w:ascii="Calibri" w:cs="Calibri" w:eastAsia="Calibri" w:hAnsi="Calibri"/>
          <w:b/>
          <w:bCs/>
          <w:color w:val="1F3864"/>
          <w:spacing w:val="14"/>
          <w:sz w:val="21"/>
          <w:szCs w:val="21"/>
        </w:rPr>
        <w:t xml:space="preserve">TECHNICAL SKILLS</w:t>
      </w:r>
    </w:p>
    <w:p>
      <w:pPr>
        <w:spacing w:after="140" w:line="320"/>
      </w:pPr>
      <w:r>
        <w:rPr>
          <w:b/>
          <w:bCs/>
          <w:color w:val="111111"/>
          <w:sz w:val="21"/>
          <w:szCs w:val="21"/>
        </w:rPr>
        <w:t xml:space="preserve">Security &amp; Systems:  </w:t>
      </w:r>
      <w:r>
        <w:rPr>
          <w:color w:val="2A2A2A"/>
          <w:sz w:val="21"/>
          <w:szCs w:val="21"/>
        </w:rPr>
        <w:t xml:space="preserve">OSINT, offensive &amp; defensive tooling, system monitoring, fraud detection.</w:t>
      </w:r>
    </w:p>
    <w:p>
      <w:pPr>
        <w:spacing w:after="140" w:line="320"/>
      </w:pPr>
      <w:r>
        <w:rPr>
          <w:b/>
          <w:bCs/>
          <w:color w:val="111111"/>
          <w:sz w:val="21"/>
          <w:szCs w:val="21"/>
        </w:rPr>
        <w:t xml:space="preserve">AI-Augmented Engineering:  </w:t>
      </w:r>
      <w:r>
        <w:rPr>
          <w:color w:val="2A2A2A"/>
          <w:sz w:val="21"/>
          <w:szCs w:val="21"/>
        </w:rPr>
        <w:t xml:space="preserve">using AI agents to prototype, architect, and ship complex systems faster.</w:t>
      </w:r>
    </w:p>
    <w:p>
      <w:pPr>
        <w:spacing w:after="140" w:line="320"/>
      </w:pPr>
      <w:r>
        <w:rPr>
          <w:b/>
          <w:bCs/>
          <w:color w:val="111111"/>
          <w:sz w:val="21"/>
          <w:szCs w:val="21"/>
        </w:rPr>
        <w:t xml:space="preserve">Languages &amp; Tools:  </w:t>
      </w:r>
      <w:r>
        <w:rPr>
          <w:color w:val="2A2A2A"/>
          <w:sz w:val="21"/>
          <w:szCs w:val="21"/>
        </w:rPr>
        <w:t xml:space="preserve">Go, Python, C, Linux, Git/GitHub.</w:t>
      </w:r>
    </w:p>
    <w:p>
      <w:pPr>
        <w:pBdr>
          <w:bottom w:val="single" w:color="C9C9C9" w:sz="4" w:space="4"/>
        </w:pBdr>
        <w:spacing w:after="180" w:before="480"/>
      </w:pPr>
      <w:r>
        <w:rPr>
          <w:rFonts w:ascii="Calibri" w:cs="Calibri" w:eastAsia="Calibri" w:hAnsi="Calibri"/>
          <w:b/>
          <w:bCs/>
          <w:color w:val="1F3864"/>
          <w:spacing w:val="14"/>
          <w:sz w:val="21"/>
          <w:szCs w:val="21"/>
        </w:rPr>
        <w:t xml:space="preserve">ADDITIONAL EXPERIENCE</w:t>
      </w:r>
    </w:p>
    <w:p>
      <w:pPr>
        <w:tabs>
          <w:tab w:val="right" w:pos="9792"/>
        </w:tabs>
        <w:spacing w:after="50" w:before="220"/>
      </w:pPr>
      <w:r>
        <w:rPr>
          <w:b/>
          <w:bCs/>
          <w:color w:val="111111"/>
          <w:sz w:val="21"/>
          <w:szCs w:val="21"/>
        </w:rPr>
        <w:t xml:space="preserve">HR, Documentation &amp; Technical Trainer — Volunteer</w:t>
      </w:r>
    </w:p>
    <w:p>
      <w:pPr>
        <w:spacing w:after="80" w:line="320"/>
        <w:ind w:left="28"/>
      </w:pPr>
      <w:r>
        <w:rPr>
          <w:color w:val="2A2A2A"/>
          <w:sz w:val="21"/>
          <w:szCs w:val="21"/>
        </w:rPr>
        <w:t xml:space="preserve">Coordinated HR and technical documentation for a project team; designed and led Python training sessions.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2026-08-08T21:29:06.617Z</dcterms:created>
  <dcterms:modified xsi:type="dcterms:W3CDTF">2026-08-08T21:29:06.618Z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